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5F" w:rsidRPr="0065645F" w:rsidRDefault="0065645F" w:rsidP="00656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45F">
        <w:rPr>
          <w:rFonts w:ascii="Tahoma" w:eastAsia="Times New Roman" w:hAnsi="Tahoma" w:cs="Tahoma"/>
          <w:color w:val="000000"/>
          <w:sz w:val="24"/>
          <w:szCs w:val="24"/>
        </w:rPr>
        <w:t>﻿</w:t>
      </w:r>
    </w:p>
    <w:p w:rsidR="0065645F" w:rsidRPr="0065645F" w:rsidRDefault="0065645F" w:rsidP="006564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65645F" w:rsidRPr="0065645F" w:rsidRDefault="0065645F" w:rsidP="006564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32"/>
          <w:szCs w:val="32"/>
        </w:rPr>
        <w:t>УРЕЗСКОГО СЕЛЬСОВЕТА</w:t>
      </w:r>
    </w:p>
    <w:p w:rsidR="0065645F" w:rsidRPr="0065645F" w:rsidRDefault="0065645F" w:rsidP="006564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32"/>
          <w:szCs w:val="32"/>
        </w:rPr>
        <w:t>ВЕНГЕРОВСКОГО РАЙОНА НОВОСИБИРСКОЙ ОБЛАСТИ</w:t>
      </w:r>
    </w:p>
    <w:p w:rsidR="0065645F" w:rsidRPr="0065645F" w:rsidRDefault="0065645F" w:rsidP="006564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32"/>
          <w:szCs w:val="32"/>
        </w:rPr>
        <w:t>шестого созыва</w:t>
      </w:r>
    </w:p>
    <w:p w:rsidR="0065645F" w:rsidRPr="0065645F" w:rsidRDefault="0065645F" w:rsidP="006564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65645F" w:rsidRPr="0065645F" w:rsidRDefault="0065645F" w:rsidP="006564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65645F" w:rsidRPr="0065645F" w:rsidRDefault="0065645F" w:rsidP="006564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седьмой сессии</w:t>
      </w:r>
    </w:p>
    <w:p w:rsidR="0065645F" w:rsidRPr="0065645F" w:rsidRDefault="0065645F" w:rsidP="006564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32"/>
          <w:szCs w:val="32"/>
        </w:rPr>
        <w:t>Урез</w:t>
      </w:r>
    </w:p>
    <w:p w:rsidR="0065645F" w:rsidRPr="0065645F" w:rsidRDefault="0065645F" w:rsidP="006564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32"/>
          <w:szCs w:val="32"/>
        </w:rPr>
        <w:t>28.10.2022 № 2</w:t>
      </w:r>
    </w:p>
    <w:p w:rsidR="0065645F" w:rsidRPr="0065645F" w:rsidRDefault="0065645F" w:rsidP="006564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65645F" w:rsidRPr="0065645F" w:rsidRDefault="0065645F" w:rsidP="006564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ВНЕСЕНИИ ИЗМЕНЕНИЙ В УСТАВ СЕЛЬСКОГО ПОСЕЛЕНИЯ УРЕЗСКОГО СЕЛЬСОВЕТА ВЕНГЕРОВСКОГО МУНИЦИПАЛЬНОГО РАЙОНА НОВОСИБИРСКОЙ ОБЛАСТИ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В соответствии со ст. 7, 35, 44 </w:t>
      </w:r>
      <w:hyperlink r:id="rId4" w:tgtFrame="_blank" w:history="1">
        <w:r w:rsidRPr="0065645F">
          <w:rPr>
            <w:rFonts w:ascii="Arial" w:eastAsia="Times New Roman" w:hAnsi="Arial" w:cs="Arial"/>
            <w:color w:val="0000FF"/>
            <w:sz w:val="24"/>
            <w:szCs w:val="24"/>
          </w:rPr>
          <w:t>Федерального закона от 06.10.2003 № 131-ФЗ «Об общих принципах организации местного самоуправления в Российской Федерации»</w:t>
        </w:r>
      </w:hyperlink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 Совет депутатов </w:t>
      </w: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РЕШИЛ: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1. Внести в </w:t>
      </w:r>
      <w:hyperlink r:id="rId5" w:tgtFrame="_blank" w:history="1">
        <w:r w:rsidRPr="0065645F">
          <w:rPr>
            <w:rFonts w:ascii="Arial" w:eastAsia="Times New Roman" w:hAnsi="Arial" w:cs="Arial"/>
            <w:color w:val="0000FF"/>
            <w:sz w:val="24"/>
            <w:szCs w:val="24"/>
          </w:rPr>
          <w:t>Устав</w:t>
        </w:r>
      </w:hyperlink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 сельского поселения </w:t>
      </w: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Венгеровского муниципального района Новосибирской области следующие изменения: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24"/>
          <w:szCs w:val="24"/>
        </w:rPr>
        <w:t>1.1 Статья 7. Местный референдум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1.2.2 в части 4 слова «избирательная комиссия </w:t>
      </w: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24"/>
          <w:szCs w:val="24"/>
        </w:rPr>
        <w:t>1.3 Статья 30. Голосование по отзыву депутата Совета депутатов, Главы поселения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1.3.1 в абзаце 2 части 4 слова «избирательную комиссию </w:t>
      </w: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области» заменить словами «комиссию, организующую подготовку и проведение местного референдума»;</w:t>
      </w:r>
      <w:proofErr w:type="gramEnd"/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1.3.2 в части 5 слова «избирательная комиссия </w:t>
      </w: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области» в соответствующих падежах </w:t>
      </w:r>
      <w:r w:rsidRPr="0065645F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заменить словами «комиссия, организующая подготовку и проведение местного референдума» в соответствующих падежах;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1.3.3 в части 6 слова «избирательная комиссия </w:t>
      </w: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1.3.4 в части 7 слова «избирательной комиссии </w:t>
      </w: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1.3.5 в части 9 слова «(обнародованию)» исключить.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1.4 Статью 33. Избирательная комиссия </w:t>
      </w:r>
      <w:proofErr w:type="spellStart"/>
      <w:r w:rsidRPr="0065645F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 Венгеровского района Новосибирской области признать утратившей силу.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b/>
          <w:bCs/>
          <w:color w:val="000000"/>
          <w:sz w:val="24"/>
          <w:szCs w:val="24"/>
        </w:rPr>
        <w:t>1.5 Статья 34. Муниципальный контроль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объектов соответствующего вида контроля».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2. В порядке, установленном </w:t>
      </w:r>
      <w:hyperlink r:id="rId6" w:tgtFrame="_blank" w:history="1">
        <w:r w:rsidRPr="0065645F">
          <w:rPr>
            <w:rFonts w:ascii="Arial" w:eastAsia="Times New Roman" w:hAnsi="Arial" w:cs="Arial"/>
            <w:color w:val="0000FF"/>
            <w:sz w:val="24"/>
            <w:szCs w:val="24"/>
          </w:rPr>
          <w:t>Федеральным законом от 21.07.2005 № 97-ФЗ</w:t>
        </w:r>
      </w:hyperlink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 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3. Главе </w:t>
      </w: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 опубликовать муниципальный правовой акт </w:t>
      </w: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  муниципального правового акта </w:t>
      </w: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5. Настоящее решение, за исключением пунктов 1.1.-1.4, вступает в силу после государственной регистрации и опубликования в «Вестнике </w:t>
      </w: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сельсовета».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6. Пункты 1.1-1.4 настоящего решения вступают в силу с 01.01.2023.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45F" w:rsidRPr="0065645F" w:rsidRDefault="0065645F" w:rsidP="006564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45F" w:rsidRPr="0065645F" w:rsidRDefault="0065645F" w:rsidP="0065645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Предсетатель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Совета депутатов</w:t>
      </w:r>
    </w:p>
    <w:p w:rsidR="0065645F" w:rsidRPr="0065645F" w:rsidRDefault="0065645F" w:rsidP="0065645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65645F" w:rsidRPr="0065645F" w:rsidRDefault="0065645F" w:rsidP="0065645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Венгеровского района</w:t>
      </w:r>
    </w:p>
    <w:p w:rsidR="0065645F" w:rsidRPr="0065645F" w:rsidRDefault="0065645F" w:rsidP="0065645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Новосибирской области</w:t>
      </w:r>
    </w:p>
    <w:p w:rsidR="0065645F" w:rsidRPr="0065645F" w:rsidRDefault="0065645F" w:rsidP="0065645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Ю.А. Прохоров</w:t>
      </w:r>
    </w:p>
    <w:p w:rsidR="0065645F" w:rsidRPr="0065645F" w:rsidRDefault="0065645F" w:rsidP="0065645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645F" w:rsidRPr="0065645F" w:rsidRDefault="0065645F" w:rsidP="0065645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Pr="0065645F">
        <w:rPr>
          <w:rFonts w:ascii="Arial" w:eastAsia="Times New Roman" w:hAnsi="Arial" w:cs="Arial"/>
          <w:color w:val="000000"/>
          <w:sz w:val="24"/>
          <w:szCs w:val="24"/>
        </w:rPr>
        <w:t>Урезского</w:t>
      </w:r>
      <w:proofErr w:type="spellEnd"/>
      <w:r w:rsidRPr="0065645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65645F" w:rsidRPr="0065645F" w:rsidRDefault="0065645F" w:rsidP="0065645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Венгеровского района</w:t>
      </w:r>
    </w:p>
    <w:p w:rsidR="0065645F" w:rsidRPr="0065645F" w:rsidRDefault="0065645F" w:rsidP="0065645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lastRenderedPageBreak/>
        <w:t>Новосибирской области</w:t>
      </w:r>
    </w:p>
    <w:p w:rsidR="0065645F" w:rsidRPr="0065645F" w:rsidRDefault="0065645F" w:rsidP="0065645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5645F">
        <w:rPr>
          <w:rFonts w:ascii="Arial" w:eastAsia="Times New Roman" w:hAnsi="Arial" w:cs="Arial"/>
          <w:color w:val="000000"/>
          <w:sz w:val="24"/>
          <w:szCs w:val="24"/>
        </w:rPr>
        <w:t>В.Д. Михеев</w:t>
      </w:r>
    </w:p>
    <w:p w:rsidR="001D3206" w:rsidRDefault="001D3206"/>
    <w:sectPr w:rsidR="001D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645F"/>
    <w:rsid w:val="001D3206"/>
    <w:rsid w:val="0065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56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E8F427C-A512-4684-A508-8DC47FB7D541" TargetMode="External"/><Relationship Id="rId5" Type="http://schemas.openxmlformats.org/officeDocument/2006/relationships/hyperlink" Target="https://pravo-search.minjust.ru/bigs/showDocument.html?id=C45FD507-97D4-4D88-AACF-37853FB83534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2024-07-25T09:21:00Z</dcterms:created>
  <dcterms:modified xsi:type="dcterms:W3CDTF">2024-07-25T09:21:00Z</dcterms:modified>
</cp:coreProperties>
</file>